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FF" w:rsidRDefault="00A529FF"/>
    <w:p w:rsidR="00A529FF" w:rsidRPr="00A529FF" w:rsidRDefault="00A529FF" w:rsidP="00A52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A529FF" w:rsidRPr="00A529FF" w:rsidRDefault="00A529FF" w:rsidP="00A52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A529FF">
        <w:rPr>
          <w:rFonts w:ascii="Times New Roman" w:hAnsi="Times New Roman" w:cs="Times New Roman"/>
          <w:sz w:val="24"/>
          <w:szCs w:val="24"/>
        </w:rPr>
        <w:t xml:space="preserve"> председателя </w:t>
      </w:r>
    </w:p>
    <w:p w:rsidR="00D42AC6" w:rsidRDefault="00A529FF" w:rsidP="00A52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42AC6">
        <w:rPr>
          <w:rFonts w:ascii="Times New Roman" w:hAnsi="Times New Roman" w:cs="Times New Roman"/>
          <w:sz w:val="24"/>
          <w:szCs w:val="24"/>
        </w:rPr>
        <w:t>онтрольно-счетной палаты</w:t>
      </w:r>
    </w:p>
    <w:p w:rsidR="00A529FF" w:rsidRPr="00A529FF" w:rsidRDefault="00A529FF" w:rsidP="00D42A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Нижнеилимского</w:t>
      </w:r>
      <w:r w:rsidR="00D42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529FF" w:rsidRPr="00A529FF" w:rsidRDefault="00A529FF" w:rsidP="00A52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529FF">
        <w:rPr>
          <w:rFonts w:ascii="Times New Roman" w:hAnsi="Times New Roman" w:cs="Times New Roman"/>
          <w:sz w:val="24"/>
          <w:szCs w:val="24"/>
        </w:rPr>
        <w:t xml:space="preserve">» декабря 2013 г № 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9FF" w:rsidRPr="00A529FF" w:rsidRDefault="00A529FF" w:rsidP="00A52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>ПОЛОЖЕНИЕ</w:t>
      </w:r>
    </w:p>
    <w:p w:rsidR="00A529FF" w:rsidRPr="00A529FF" w:rsidRDefault="00A529FF" w:rsidP="00A52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>о контрактном управляющем</w:t>
      </w:r>
    </w:p>
    <w:p w:rsidR="00A529FF" w:rsidRDefault="00A529FF" w:rsidP="00A52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>Нижнеилимского</w:t>
      </w:r>
    </w:p>
    <w:p w:rsidR="00A529FF" w:rsidRDefault="00A529FF" w:rsidP="00A52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529FF" w:rsidRPr="00A529FF" w:rsidRDefault="00A529FF" w:rsidP="00A52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9FF" w:rsidRPr="00A529FF" w:rsidRDefault="00A529FF" w:rsidP="00A52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F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1. Настоящее Положение о контрактном управляющем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 Нижнеилимского муниципального района</w:t>
      </w:r>
      <w:r w:rsidRPr="00A529FF">
        <w:rPr>
          <w:rFonts w:ascii="Times New Roman" w:hAnsi="Times New Roman" w:cs="Times New Roman"/>
          <w:sz w:val="24"/>
          <w:szCs w:val="24"/>
        </w:rPr>
        <w:t xml:space="preserve"> (далее – Положение) устанавливает правила организации деятельности контрактного управляющего 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>Нижнеилимского муниципального района</w:t>
      </w:r>
      <w:r w:rsidRPr="00A529FF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D42AC6">
        <w:rPr>
          <w:rFonts w:ascii="Times New Roman" w:hAnsi="Times New Roman" w:cs="Times New Roman"/>
          <w:sz w:val="24"/>
          <w:szCs w:val="24"/>
        </w:rPr>
        <w:t xml:space="preserve"> </w:t>
      </w:r>
      <w:r w:rsidRPr="00A529FF">
        <w:rPr>
          <w:rFonts w:ascii="Times New Roman" w:hAnsi="Times New Roman" w:cs="Times New Roman"/>
          <w:sz w:val="24"/>
          <w:szCs w:val="24"/>
        </w:rPr>
        <w:t xml:space="preserve">КСП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A529FF">
        <w:rPr>
          <w:rFonts w:ascii="Times New Roman" w:hAnsi="Times New Roman" w:cs="Times New Roman"/>
          <w:sz w:val="24"/>
          <w:szCs w:val="24"/>
        </w:rPr>
        <w:t xml:space="preserve">) при осуществлении закупок товаров, работ, услуг (далее – закупка)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2. Осуществление закупок в КСП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A529FF">
        <w:rPr>
          <w:rFonts w:ascii="Times New Roman" w:hAnsi="Times New Roman" w:cs="Times New Roman"/>
          <w:sz w:val="24"/>
          <w:szCs w:val="24"/>
        </w:rPr>
        <w:t xml:space="preserve"> возлагается на контрактного управляющего КСП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A529FF">
        <w:rPr>
          <w:rFonts w:ascii="Times New Roman" w:hAnsi="Times New Roman" w:cs="Times New Roman"/>
          <w:sz w:val="24"/>
          <w:szCs w:val="24"/>
        </w:rPr>
        <w:t xml:space="preserve"> (далее – контрактный управляющий), назначенного распоряжением председателя КСП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A529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3. Контрактный управляющий в своей деятельности руководствуется Конституцией Российской Федерации, Федеральным законом № 44-ФЗ,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 и Иркутской области, настоящим Положением.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4. Основными принципами исполнения контрактным управляющим полномочий при осуществлении закупок являются: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1) свободный доступ к информации о совершаемых им действиях, направленных на обеспечение нужд КСП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A529FF">
        <w:rPr>
          <w:rFonts w:ascii="Times New Roman" w:hAnsi="Times New Roman" w:cs="Times New Roman"/>
          <w:sz w:val="24"/>
          <w:szCs w:val="24"/>
        </w:rPr>
        <w:t xml:space="preserve">, в том числе способах осуществления закупок и их результатах;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2) заключение контрактов на условиях, обеспечивающих наиболее эффективное достижение заданных результатов обеспечения нужд КСП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A529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9FF" w:rsidRPr="00A529FF" w:rsidRDefault="00A529FF" w:rsidP="00A52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FF">
        <w:rPr>
          <w:rFonts w:ascii="Times New Roman" w:hAnsi="Times New Roman" w:cs="Times New Roman"/>
          <w:b/>
          <w:sz w:val="24"/>
          <w:szCs w:val="24"/>
        </w:rPr>
        <w:t>II. Функции и полномочия контрактного управляющего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9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5. Контрактный управляющий осуществляет следующие функции и полномочия: 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>5.1 при определении поставщиков (подрядчиков, исполнителей):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1) выбирает способ определения поставщика (подрядчика, исполнителя);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2)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исполнителей), конкурсной документации, документации об аукционе; </w:t>
      </w:r>
    </w:p>
    <w:p w:rsid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3) уточняет в рамках обоснования цены цену контракта, заключаемого с единственным поставщиком </w:t>
      </w:r>
    </w:p>
    <w:p w:rsid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lastRenderedPageBreak/>
        <w:t xml:space="preserve">(подрядчиком, исполнителем);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4) осуществляет подготовку извещений об осуществлении закупок, документации о закупках,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5)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6) организует подготовку описания объекта закупки в документации о закупке;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7) обеспечивает проверку: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- правомочности участника закупки заключать контракт;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- 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- неприостановления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- обладания участником закупки исключительными правами на результаты интеллектуальной деятельности;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8) обеспечивает привлечение на основе контракта специализированной организации для выполнения отдельных функций по определению поставщика;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9)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10)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11)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размещением;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12) подготавливает и направляет в письменной форме или в форме электронного документа разъяснения положений документации о закупке;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13)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</w:t>
      </w:r>
      <w:r w:rsidRPr="00A529FF">
        <w:rPr>
          <w:rFonts w:ascii="Times New Roman" w:hAnsi="Times New Roman" w:cs="Times New Roman"/>
          <w:sz w:val="24"/>
          <w:szCs w:val="24"/>
        </w:rPr>
        <w:lastRenderedPageBreak/>
        <w:t xml:space="preserve">после вскрытия конвертов с заявками на участие в закупках или открытия доступа к поданным в форме электронных документов заявкам на участие в закупках;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14)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15)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16)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17)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18) привлекает экспертов, экспертные организации;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19)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 № 44-ФЗ;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20)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21) обеспечивает заключение контрактов;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22)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5.2 при исполнении, изменении, расторжении контракта: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1)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2) организует оплату поставленного товара, выполненной работы (ее результатов), оказанной услуги, а также отдельных этапов исполнения контракта;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3)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4) организует проведение экспертизы поставленного товара, выполненной работы, оказанной услуги, привлекает экспертов, экспертные организации;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5)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6)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расторжении контракта, за исключением сведений, составляющих государственную тайну;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lastRenderedPageBreak/>
        <w:t xml:space="preserve">7)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8)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 6. Контрактный управляющий осуществляет иные полномочия, предусмотренные Федеральным законом № 44-ФЗ, в том числе: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КСП </w:t>
      </w:r>
      <w:r w:rsidR="00D42AC6">
        <w:rPr>
          <w:rFonts w:ascii="Times New Roman" w:hAnsi="Times New Roman" w:cs="Times New Roman"/>
          <w:sz w:val="24"/>
          <w:szCs w:val="24"/>
        </w:rPr>
        <w:t>района</w:t>
      </w:r>
      <w:r w:rsidRPr="00A529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2) разрабатывает проекты контрактов;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3)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 № 44-ФЗ;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4) организует осуществление уплаты денежных сумм по банковской гарантии в случаях, предусмотренных Федеральным законом № 44-ФЗ;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5) организует возврат денежных средств, внесенных в качестве обеспечения исполнения заявок или обеспечения исполнения контрактов.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7. В целях реализации функций и полномочий, указанных в настоящем Положении, контрактный управляющий обязан соблюдать обязательства и требования, установленные Федеральным законом, в том числе: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 № 44-ФЗ, к своей работе экспертов, экспертные организации.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9FF" w:rsidRPr="00A529FF" w:rsidRDefault="00A529FF" w:rsidP="00A52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FF">
        <w:rPr>
          <w:rFonts w:ascii="Times New Roman" w:hAnsi="Times New Roman" w:cs="Times New Roman"/>
          <w:b/>
          <w:sz w:val="24"/>
          <w:szCs w:val="24"/>
        </w:rPr>
        <w:t xml:space="preserve">III. Ответственность должностных лиц КСП </w:t>
      </w:r>
      <w:r w:rsidR="00D42AC6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8.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 </w:t>
      </w:r>
    </w:p>
    <w:p w:rsidR="00A529FF" w:rsidRPr="00A529FF" w:rsidRDefault="00A529FF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DA4" w:rsidRPr="00A529FF" w:rsidRDefault="00520DA4" w:rsidP="00A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0DA4" w:rsidRPr="00A529FF" w:rsidSect="00A529FF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9ED" w:rsidRDefault="002159ED" w:rsidP="00D42AC6">
      <w:pPr>
        <w:spacing w:after="0" w:line="240" w:lineRule="auto"/>
      </w:pPr>
      <w:r>
        <w:separator/>
      </w:r>
    </w:p>
  </w:endnote>
  <w:endnote w:type="continuationSeparator" w:id="1">
    <w:p w:rsidR="002159ED" w:rsidRDefault="002159ED" w:rsidP="00D4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9ED" w:rsidRDefault="002159ED" w:rsidP="00D42AC6">
      <w:pPr>
        <w:spacing w:after="0" w:line="240" w:lineRule="auto"/>
      </w:pPr>
      <w:r>
        <w:separator/>
      </w:r>
    </w:p>
  </w:footnote>
  <w:footnote w:type="continuationSeparator" w:id="1">
    <w:p w:rsidR="002159ED" w:rsidRDefault="002159ED" w:rsidP="00D42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9FF"/>
    <w:rsid w:val="000009EE"/>
    <w:rsid w:val="00001978"/>
    <w:rsid w:val="0003140B"/>
    <w:rsid w:val="0003540C"/>
    <w:rsid w:val="0003555B"/>
    <w:rsid w:val="00051988"/>
    <w:rsid w:val="00060C57"/>
    <w:rsid w:val="00061432"/>
    <w:rsid w:val="00066E8E"/>
    <w:rsid w:val="00073CE6"/>
    <w:rsid w:val="000744DC"/>
    <w:rsid w:val="00087CB0"/>
    <w:rsid w:val="00092C52"/>
    <w:rsid w:val="000A1471"/>
    <w:rsid w:val="000A29CE"/>
    <w:rsid w:val="000B1B23"/>
    <w:rsid w:val="000D2A94"/>
    <w:rsid w:val="000E0116"/>
    <w:rsid w:val="000E31D4"/>
    <w:rsid w:val="000F4F41"/>
    <w:rsid w:val="001117D7"/>
    <w:rsid w:val="001138E1"/>
    <w:rsid w:val="00151136"/>
    <w:rsid w:val="00151421"/>
    <w:rsid w:val="00151F9E"/>
    <w:rsid w:val="001818C2"/>
    <w:rsid w:val="001933E1"/>
    <w:rsid w:val="001A7A38"/>
    <w:rsid w:val="001B412E"/>
    <w:rsid w:val="001C2F15"/>
    <w:rsid w:val="001C6C43"/>
    <w:rsid w:val="001D2B84"/>
    <w:rsid w:val="001D6783"/>
    <w:rsid w:val="001E27EC"/>
    <w:rsid w:val="001E60F1"/>
    <w:rsid w:val="00214E77"/>
    <w:rsid w:val="002159ED"/>
    <w:rsid w:val="002167A1"/>
    <w:rsid w:val="002178B3"/>
    <w:rsid w:val="00220804"/>
    <w:rsid w:val="00235987"/>
    <w:rsid w:val="002452BD"/>
    <w:rsid w:val="00247258"/>
    <w:rsid w:val="00250BC2"/>
    <w:rsid w:val="00250EF5"/>
    <w:rsid w:val="002550BF"/>
    <w:rsid w:val="002665CF"/>
    <w:rsid w:val="002A1CEF"/>
    <w:rsid w:val="002C120C"/>
    <w:rsid w:val="002D1EC0"/>
    <w:rsid w:val="002E2A11"/>
    <w:rsid w:val="002F5D85"/>
    <w:rsid w:val="00313210"/>
    <w:rsid w:val="003404A0"/>
    <w:rsid w:val="0034097F"/>
    <w:rsid w:val="0034583E"/>
    <w:rsid w:val="003468C5"/>
    <w:rsid w:val="003617F3"/>
    <w:rsid w:val="00362E4D"/>
    <w:rsid w:val="003670B5"/>
    <w:rsid w:val="003711C7"/>
    <w:rsid w:val="0038377C"/>
    <w:rsid w:val="003E2DEF"/>
    <w:rsid w:val="00403B1A"/>
    <w:rsid w:val="00415F5E"/>
    <w:rsid w:val="004236A0"/>
    <w:rsid w:val="004246E6"/>
    <w:rsid w:val="00424A19"/>
    <w:rsid w:val="004346DF"/>
    <w:rsid w:val="00442BC4"/>
    <w:rsid w:val="00443547"/>
    <w:rsid w:val="00447411"/>
    <w:rsid w:val="00451E2D"/>
    <w:rsid w:val="00465769"/>
    <w:rsid w:val="00482C7B"/>
    <w:rsid w:val="004B0D5F"/>
    <w:rsid w:val="004B2FF6"/>
    <w:rsid w:val="004C47D1"/>
    <w:rsid w:val="004C4874"/>
    <w:rsid w:val="004D668F"/>
    <w:rsid w:val="004E6B9A"/>
    <w:rsid w:val="00500AAD"/>
    <w:rsid w:val="0050678F"/>
    <w:rsid w:val="00520DA4"/>
    <w:rsid w:val="00523AEC"/>
    <w:rsid w:val="005268E8"/>
    <w:rsid w:val="005337B1"/>
    <w:rsid w:val="0053674D"/>
    <w:rsid w:val="00572282"/>
    <w:rsid w:val="005903E9"/>
    <w:rsid w:val="0059135D"/>
    <w:rsid w:val="00596E1C"/>
    <w:rsid w:val="005A41D1"/>
    <w:rsid w:val="005A5D55"/>
    <w:rsid w:val="005B3F2B"/>
    <w:rsid w:val="005B7473"/>
    <w:rsid w:val="005D13F5"/>
    <w:rsid w:val="005F4E6C"/>
    <w:rsid w:val="005F4FF9"/>
    <w:rsid w:val="006012EB"/>
    <w:rsid w:val="00611A7A"/>
    <w:rsid w:val="006431B6"/>
    <w:rsid w:val="00644D6C"/>
    <w:rsid w:val="00650559"/>
    <w:rsid w:val="00663A02"/>
    <w:rsid w:val="0066633E"/>
    <w:rsid w:val="0067420D"/>
    <w:rsid w:val="00677C27"/>
    <w:rsid w:val="006A2D4D"/>
    <w:rsid w:val="006B1267"/>
    <w:rsid w:val="006D32DC"/>
    <w:rsid w:val="006E15DB"/>
    <w:rsid w:val="006E7BA7"/>
    <w:rsid w:val="006F0D2D"/>
    <w:rsid w:val="006F1E71"/>
    <w:rsid w:val="006F72D2"/>
    <w:rsid w:val="007050FF"/>
    <w:rsid w:val="007151C7"/>
    <w:rsid w:val="00720B5D"/>
    <w:rsid w:val="00735172"/>
    <w:rsid w:val="007404D5"/>
    <w:rsid w:val="00743C67"/>
    <w:rsid w:val="00744540"/>
    <w:rsid w:val="00745DB7"/>
    <w:rsid w:val="00755E18"/>
    <w:rsid w:val="00763A77"/>
    <w:rsid w:val="00791654"/>
    <w:rsid w:val="007B20C5"/>
    <w:rsid w:val="007B75B3"/>
    <w:rsid w:val="007C2875"/>
    <w:rsid w:val="007E433F"/>
    <w:rsid w:val="007E5802"/>
    <w:rsid w:val="008004A9"/>
    <w:rsid w:val="00803899"/>
    <w:rsid w:val="00815C97"/>
    <w:rsid w:val="00815E49"/>
    <w:rsid w:val="00823584"/>
    <w:rsid w:val="0083734D"/>
    <w:rsid w:val="008418EF"/>
    <w:rsid w:val="00845AD0"/>
    <w:rsid w:val="008520DC"/>
    <w:rsid w:val="0088071C"/>
    <w:rsid w:val="008862B3"/>
    <w:rsid w:val="00886D0F"/>
    <w:rsid w:val="00891121"/>
    <w:rsid w:val="008A6B0C"/>
    <w:rsid w:val="008C1399"/>
    <w:rsid w:val="008C560A"/>
    <w:rsid w:val="00900EA7"/>
    <w:rsid w:val="0091330B"/>
    <w:rsid w:val="00915E90"/>
    <w:rsid w:val="00932E24"/>
    <w:rsid w:val="0093328E"/>
    <w:rsid w:val="0093386D"/>
    <w:rsid w:val="00944388"/>
    <w:rsid w:val="00954C99"/>
    <w:rsid w:val="009554C3"/>
    <w:rsid w:val="009822D9"/>
    <w:rsid w:val="009A7CD3"/>
    <w:rsid w:val="009C17AB"/>
    <w:rsid w:val="009C406C"/>
    <w:rsid w:val="009D7453"/>
    <w:rsid w:val="009F3141"/>
    <w:rsid w:val="009F5F3C"/>
    <w:rsid w:val="00A01C92"/>
    <w:rsid w:val="00A3143B"/>
    <w:rsid w:val="00A3230A"/>
    <w:rsid w:val="00A4475E"/>
    <w:rsid w:val="00A505F9"/>
    <w:rsid w:val="00A529FF"/>
    <w:rsid w:val="00A56C31"/>
    <w:rsid w:val="00A869FE"/>
    <w:rsid w:val="00A86FCF"/>
    <w:rsid w:val="00A9067B"/>
    <w:rsid w:val="00AA555A"/>
    <w:rsid w:val="00AC43B1"/>
    <w:rsid w:val="00AC4C23"/>
    <w:rsid w:val="00AE4BC4"/>
    <w:rsid w:val="00AF70FD"/>
    <w:rsid w:val="00B23489"/>
    <w:rsid w:val="00B35675"/>
    <w:rsid w:val="00B43612"/>
    <w:rsid w:val="00B54A79"/>
    <w:rsid w:val="00B618E6"/>
    <w:rsid w:val="00B81C3A"/>
    <w:rsid w:val="00B81D82"/>
    <w:rsid w:val="00B82CBA"/>
    <w:rsid w:val="00B84ED5"/>
    <w:rsid w:val="00B8742E"/>
    <w:rsid w:val="00BA7523"/>
    <w:rsid w:val="00BB6C18"/>
    <w:rsid w:val="00BC2941"/>
    <w:rsid w:val="00BC3EC5"/>
    <w:rsid w:val="00BC47BB"/>
    <w:rsid w:val="00BC576C"/>
    <w:rsid w:val="00BC64B7"/>
    <w:rsid w:val="00BD4E51"/>
    <w:rsid w:val="00BD5EA9"/>
    <w:rsid w:val="00BD5FD5"/>
    <w:rsid w:val="00BE3802"/>
    <w:rsid w:val="00BF2D20"/>
    <w:rsid w:val="00C066BA"/>
    <w:rsid w:val="00C14360"/>
    <w:rsid w:val="00C20FEF"/>
    <w:rsid w:val="00C40CD8"/>
    <w:rsid w:val="00C63652"/>
    <w:rsid w:val="00C664ED"/>
    <w:rsid w:val="00C8525C"/>
    <w:rsid w:val="00C86125"/>
    <w:rsid w:val="00CA2143"/>
    <w:rsid w:val="00CB3D24"/>
    <w:rsid w:val="00CB7B4F"/>
    <w:rsid w:val="00CD3FC8"/>
    <w:rsid w:val="00CD6DB7"/>
    <w:rsid w:val="00D01876"/>
    <w:rsid w:val="00D04748"/>
    <w:rsid w:val="00D20E9B"/>
    <w:rsid w:val="00D22997"/>
    <w:rsid w:val="00D36581"/>
    <w:rsid w:val="00D42AC6"/>
    <w:rsid w:val="00D518D0"/>
    <w:rsid w:val="00D5404A"/>
    <w:rsid w:val="00D70361"/>
    <w:rsid w:val="00D72A44"/>
    <w:rsid w:val="00D74333"/>
    <w:rsid w:val="00D77696"/>
    <w:rsid w:val="00D86AB1"/>
    <w:rsid w:val="00D977A3"/>
    <w:rsid w:val="00DA1A30"/>
    <w:rsid w:val="00DA6703"/>
    <w:rsid w:val="00DB0315"/>
    <w:rsid w:val="00DB2357"/>
    <w:rsid w:val="00DE048A"/>
    <w:rsid w:val="00DE7587"/>
    <w:rsid w:val="00E005D2"/>
    <w:rsid w:val="00E0361C"/>
    <w:rsid w:val="00E07E4C"/>
    <w:rsid w:val="00E36DA6"/>
    <w:rsid w:val="00E37440"/>
    <w:rsid w:val="00E37C84"/>
    <w:rsid w:val="00E56492"/>
    <w:rsid w:val="00E57FD2"/>
    <w:rsid w:val="00E64DE7"/>
    <w:rsid w:val="00E65C17"/>
    <w:rsid w:val="00E9774D"/>
    <w:rsid w:val="00EB369A"/>
    <w:rsid w:val="00EC0AF2"/>
    <w:rsid w:val="00EF3658"/>
    <w:rsid w:val="00EF43A1"/>
    <w:rsid w:val="00EF44DD"/>
    <w:rsid w:val="00F02340"/>
    <w:rsid w:val="00F047A7"/>
    <w:rsid w:val="00F13510"/>
    <w:rsid w:val="00F14511"/>
    <w:rsid w:val="00F408A1"/>
    <w:rsid w:val="00F40AE8"/>
    <w:rsid w:val="00F45A2B"/>
    <w:rsid w:val="00F5149E"/>
    <w:rsid w:val="00F5387A"/>
    <w:rsid w:val="00F65C26"/>
    <w:rsid w:val="00F66F4A"/>
    <w:rsid w:val="00F7177F"/>
    <w:rsid w:val="00F739EA"/>
    <w:rsid w:val="00F75F8D"/>
    <w:rsid w:val="00F81D9A"/>
    <w:rsid w:val="00FB1940"/>
    <w:rsid w:val="00FB5F1F"/>
    <w:rsid w:val="00FC1A04"/>
    <w:rsid w:val="00FC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2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2AC6"/>
  </w:style>
  <w:style w:type="paragraph" w:styleId="a5">
    <w:name w:val="footer"/>
    <w:basedOn w:val="a"/>
    <w:link w:val="a6"/>
    <w:uiPriority w:val="99"/>
    <w:semiHidden/>
    <w:unhideWhenUsed/>
    <w:rsid w:val="00D42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2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1</cp:revision>
  <cp:lastPrinted>2014-09-22T00:42:00Z</cp:lastPrinted>
  <dcterms:created xsi:type="dcterms:W3CDTF">2014-09-22T00:22:00Z</dcterms:created>
  <dcterms:modified xsi:type="dcterms:W3CDTF">2014-09-22T00:42:00Z</dcterms:modified>
</cp:coreProperties>
</file>